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Leimkuhler Courtney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2,310</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award represents dividend equivalent rights in the form of deferred stock units ("DSUs") that are related to the DSUs previously awarded to the reporting person under the American International Group, Inc. ("AIG") 2021 Omnibus Incentive Plan (the "2021 Plan") as compensation for service as a non-employee director. Under such plan and the related award agreements, these DSUs -- along with the underlying previously awarded DSUs -- will be settled in shares of AIG common stock on a 1-to-1 basis on the last trading day of the month in which the director's service on the Board of Directors ends, unless the director has elected to defer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pursuant to the 2021 Plan.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Courtney Leimkuhler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9121"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3734</Characters>
  <CharactersWithSpaces>4367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